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F5" w:rsidRDefault="00262BF5">
      <w:pPr>
        <w:rPr>
          <w:b/>
          <w:sz w:val="24"/>
          <w:szCs w:val="24"/>
        </w:rPr>
      </w:pPr>
      <w:r>
        <w:rPr>
          <w:rFonts w:ascii="Arial" w:hAnsi="Arial" w:cs="Arial"/>
          <w:noProof/>
          <w:color w:val="646363"/>
          <w:sz w:val="21"/>
          <w:szCs w:val="21"/>
          <w:lang w:val="en-ZA" w:eastAsia="en-ZA"/>
        </w:rPr>
        <w:drawing>
          <wp:inline distT="0" distB="0" distL="0" distR="0" wp14:anchorId="7D4042C0" wp14:editId="254DB7B6">
            <wp:extent cx="1266825" cy="952500"/>
            <wp:effectExtent l="0" t="0" r="9525" b="0"/>
            <wp:docPr id="2" name="Picture 1" descr="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F5" w:rsidRDefault="00262BF5">
      <w:pPr>
        <w:rPr>
          <w:b/>
          <w:sz w:val="24"/>
          <w:szCs w:val="24"/>
        </w:rPr>
      </w:pPr>
    </w:p>
    <w:p w:rsidR="00262BF5" w:rsidRDefault="00262BF5">
      <w:pPr>
        <w:rPr>
          <w:b/>
          <w:sz w:val="24"/>
          <w:szCs w:val="24"/>
        </w:rPr>
      </w:pPr>
    </w:p>
    <w:p w:rsidR="00A11ED3" w:rsidRPr="00B97A8C" w:rsidRDefault="00702A65">
      <w:pPr>
        <w:rPr>
          <w:b/>
          <w:sz w:val="24"/>
          <w:szCs w:val="24"/>
        </w:rPr>
      </w:pPr>
      <w:r>
        <w:rPr>
          <w:b/>
          <w:sz w:val="24"/>
          <w:szCs w:val="24"/>
        </w:rPr>
        <w:t>NDA20</w:t>
      </w:r>
      <w:r w:rsidRPr="00B97A8C">
        <w:rPr>
          <w:b/>
          <w:sz w:val="24"/>
          <w:szCs w:val="24"/>
        </w:rPr>
        <w:t xml:space="preserve">/KZN10/17 </w:t>
      </w:r>
      <w:r>
        <w:rPr>
          <w:b/>
          <w:sz w:val="24"/>
          <w:szCs w:val="24"/>
        </w:rPr>
        <w:t>–</w:t>
      </w:r>
      <w:r w:rsidRPr="00B97A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IDENTIFICATION OF OFFICE SPACE FOR NDA (PROVINCIAL OFFICE</w:t>
      </w:r>
    </w:p>
    <w:p w:rsidR="00B97A8C" w:rsidRPr="00B97A8C" w:rsidRDefault="00702A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AS REQUESTED BY NATIONAL TREASURY INSTRUCTION NOTE 32 PARAGRAPH 32.1, THE FOLLOWING BIDDERS SUBMITTED BIDS BY DATE OF CLOSURE</w:t>
      </w:r>
    </w:p>
    <w:p w:rsidR="009F46CE" w:rsidRDefault="00702A65">
      <w:pPr>
        <w:rPr>
          <w:b/>
          <w:sz w:val="24"/>
          <w:szCs w:val="24"/>
        </w:rPr>
      </w:pPr>
      <w:r>
        <w:rPr>
          <w:b/>
          <w:sz w:val="24"/>
          <w:szCs w:val="24"/>
        </w:rPr>
        <w:t>TENDER NUMBER:  NDA20/KZN10/17</w:t>
      </w:r>
    </w:p>
    <w:p w:rsidR="00B97A8C" w:rsidRPr="00B97A8C" w:rsidRDefault="00702A65">
      <w:pPr>
        <w:rPr>
          <w:b/>
          <w:sz w:val="24"/>
          <w:szCs w:val="24"/>
        </w:rPr>
      </w:pPr>
      <w:r>
        <w:rPr>
          <w:b/>
          <w:sz w:val="24"/>
          <w:szCs w:val="24"/>
        </w:rPr>
        <w:t>CLOSING DATE: 31/10/2017</w:t>
      </w:r>
    </w:p>
    <w:p w:rsidR="009F46CE" w:rsidRDefault="009F46CE">
      <w:pPr>
        <w:rPr>
          <w:b/>
          <w:sz w:val="24"/>
          <w:szCs w:val="24"/>
          <w:u w:val="single"/>
        </w:rPr>
      </w:pPr>
    </w:p>
    <w:p w:rsidR="006D10E9" w:rsidRDefault="006D10E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MPUMANLANGA PROVINCIAL OFFICE</w:t>
      </w:r>
      <w:r w:rsidR="00666DC1">
        <w:rPr>
          <w:b/>
          <w:sz w:val="24"/>
          <w:szCs w:val="24"/>
          <w:u w:val="single"/>
        </w:rPr>
        <w:t xml:space="preserve"> FOR 36 MONTHS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117"/>
      </w:tblGrid>
      <w:tr w:rsidR="009F46CE" w:rsidTr="00255111">
        <w:tc>
          <w:tcPr>
            <w:tcW w:w="4675" w:type="dxa"/>
          </w:tcPr>
          <w:p w:rsidR="009F46CE" w:rsidRPr="009F46CE" w:rsidRDefault="00666D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BIDDER</w:t>
            </w:r>
          </w:p>
        </w:tc>
        <w:tc>
          <w:tcPr>
            <w:tcW w:w="3117" w:type="dxa"/>
          </w:tcPr>
          <w:p w:rsidR="009F46CE" w:rsidRPr="009F46CE" w:rsidRDefault="00666D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PRICE</w:t>
            </w:r>
          </w:p>
        </w:tc>
      </w:tr>
      <w:tr w:rsidR="009F46CE" w:rsidTr="00255111">
        <w:tc>
          <w:tcPr>
            <w:tcW w:w="4675" w:type="dxa"/>
          </w:tcPr>
          <w:p w:rsidR="009F46CE" w:rsidRPr="009F46CE" w:rsidRDefault="006D10E9" w:rsidP="009F46C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BRANDER 16 TRUST</w:t>
            </w:r>
          </w:p>
        </w:tc>
        <w:tc>
          <w:tcPr>
            <w:tcW w:w="3117" w:type="dxa"/>
          </w:tcPr>
          <w:p w:rsidR="009F46CE" w:rsidRPr="009F46CE" w:rsidRDefault="006D1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R1 087 191.15</w:t>
            </w:r>
          </w:p>
        </w:tc>
      </w:tr>
      <w:tr w:rsidR="009F46CE" w:rsidTr="00255111">
        <w:tc>
          <w:tcPr>
            <w:tcW w:w="4675" w:type="dxa"/>
          </w:tcPr>
          <w:p w:rsidR="009F46CE" w:rsidRPr="009F46CE" w:rsidRDefault="006D10E9" w:rsidP="009F46C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KGASDENDE TRADING ENTERPRISE</w:t>
            </w:r>
          </w:p>
        </w:tc>
        <w:tc>
          <w:tcPr>
            <w:tcW w:w="3117" w:type="dxa"/>
          </w:tcPr>
          <w:p w:rsidR="009F46CE" w:rsidRPr="009F46CE" w:rsidRDefault="006D1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3 213 067.80</w:t>
            </w:r>
          </w:p>
        </w:tc>
      </w:tr>
    </w:tbl>
    <w:p w:rsidR="009F46CE" w:rsidRDefault="009F46CE">
      <w:pPr>
        <w:rPr>
          <w:b/>
          <w:sz w:val="24"/>
          <w:szCs w:val="24"/>
          <w:u w:val="single"/>
        </w:rPr>
      </w:pPr>
    </w:p>
    <w:p w:rsidR="006D10E9" w:rsidRDefault="006D10E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NORTH WEST PROVINCIAL OFFICE</w:t>
      </w:r>
      <w:r w:rsidR="00666DC1">
        <w:rPr>
          <w:b/>
          <w:sz w:val="24"/>
          <w:szCs w:val="24"/>
          <w:u w:val="single"/>
        </w:rPr>
        <w:t xml:space="preserve"> FOR 36 MONTHS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117"/>
      </w:tblGrid>
      <w:tr w:rsidR="006D10E9" w:rsidTr="00255111">
        <w:tc>
          <w:tcPr>
            <w:tcW w:w="4675" w:type="dxa"/>
          </w:tcPr>
          <w:p w:rsidR="006D10E9" w:rsidRDefault="006D10E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NAME OF BIDDER</w:t>
            </w:r>
          </w:p>
        </w:tc>
        <w:tc>
          <w:tcPr>
            <w:tcW w:w="3117" w:type="dxa"/>
          </w:tcPr>
          <w:p w:rsidR="006D10E9" w:rsidRDefault="006D10E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PRICE</w:t>
            </w:r>
          </w:p>
        </w:tc>
      </w:tr>
      <w:tr w:rsidR="006D10E9" w:rsidTr="00255111">
        <w:tc>
          <w:tcPr>
            <w:tcW w:w="4675" w:type="dxa"/>
          </w:tcPr>
          <w:p w:rsidR="006D10E9" w:rsidRPr="006D10E9" w:rsidRDefault="006D10E9" w:rsidP="006D1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D10E9">
              <w:rPr>
                <w:sz w:val="24"/>
                <w:szCs w:val="24"/>
              </w:rPr>
              <w:t xml:space="preserve"> COLUMBIA FALLS PROPETIES</w:t>
            </w:r>
          </w:p>
        </w:tc>
        <w:tc>
          <w:tcPr>
            <w:tcW w:w="3117" w:type="dxa"/>
          </w:tcPr>
          <w:p w:rsidR="006D10E9" w:rsidRPr="006D10E9" w:rsidRDefault="006D10E9">
            <w:pPr>
              <w:rPr>
                <w:sz w:val="24"/>
                <w:szCs w:val="24"/>
              </w:rPr>
            </w:pPr>
            <w:r w:rsidRPr="006D10E9">
              <w:rPr>
                <w:sz w:val="24"/>
                <w:szCs w:val="24"/>
              </w:rPr>
              <w:t>R 1 436 405.08</w:t>
            </w:r>
          </w:p>
        </w:tc>
      </w:tr>
      <w:tr w:rsidR="006D10E9" w:rsidTr="00255111">
        <w:trPr>
          <w:trHeight w:val="363"/>
        </w:trPr>
        <w:tc>
          <w:tcPr>
            <w:tcW w:w="4675" w:type="dxa"/>
          </w:tcPr>
          <w:p w:rsidR="006D10E9" w:rsidRPr="006D10E9" w:rsidRDefault="006D10E9">
            <w:pPr>
              <w:rPr>
                <w:sz w:val="24"/>
                <w:szCs w:val="24"/>
              </w:rPr>
            </w:pPr>
            <w:r w:rsidRPr="006D10E9">
              <w:rPr>
                <w:sz w:val="24"/>
                <w:szCs w:val="24"/>
              </w:rPr>
              <w:t>2. KAKAPA SKILLS</w:t>
            </w:r>
            <w:r>
              <w:rPr>
                <w:sz w:val="24"/>
                <w:szCs w:val="24"/>
              </w:rPr>
              <w:t xml:space="preserve"> DEVELOPMENT INSTITUTE</w:t>
            </w:r>
          </w:p>
        </w:tc>
        <w:tc>
          <w:tcPr>
            <w:tcW w:w="3117" w:type="dxa"/>
          </w:tcPr>
          <w:p w:rsidR="006D10E9" w:rsidRPr="006D10E9" w:rsidRDefault="006D10E9">
            <w:pPr>
              <w:rPr>
                <w:sz w:val="24"/>
                <w:szCs w:val="24"/>
              </w:rPr>
            </w:pPr>
            <w:r w:rsidRPr="006D10E9">
              <w:rPr>
                <w:sz w:val="24"/>
                <w:szCs w:val="24"/>
              </w:rPr>
              <w:t>R 2 531 412.86</w:t>
            </w:r>
          </w:p>
          <w:p w:rsidR="006D10E9" w:rsidRPr="006D10E9" w:rsidRDefault="006D10E9">
            <w:pPr>
              <w:rPr>
                <w:sz w:val="24"/>
                <w:szCs w:val="24"/>
              </w:rPr>
            </w:pPr>
          </w:p>
        </w:tc>
      </w:tr>
      <w:tr w:rsidR="006D10E9" w:rsidTr="00255111">
        <w:tc>
          <w:tcPr>
            <w:tcW w:w="4675" w:type="dxa"/>
          </w:tcPr>
          <w:p w:rsidR="006D10E9" w:rsidRPr="006D10E9" w:rsidRDefault="006D10E9" w:rsidP="006D10E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D10E9">
              <w:rPr>
                <w:sz w:val="24"/>
                <w:szCs w:val="24"/>
              </w:rPr>
              <w:t>WHATSUP CONSULTANCE AND PROJECTS</w:t>
            </w:r>
          </w:p>
        </w:tc>
        <w:tc>
          <w:tcPr>
            <w:tcW w:w="3117" w:type="dxa"/>
          </w:tcPr>
          <w:p w:rsidR="006D10E9" w:rsidRPr="006D10E9" w:rsidRDefault="006D10E9">
            <w:pPr>
              <w:rPr>
                <w:sz w:val="24"/>
                <w:szCs w:val="24"/>
              </w:rPr>
            </w:pPr>
            <w:r w:rsidRPr="006D10E9">
              <w:rPr>
                <w:sz w:val="24"/>
                <w:szCs w:val="24"/>
              </w:rPr>
              <w:t>R1 537 678.80</w:t>
            </w:r>
          </w:p>
        </w:tc>
      </w:tr>
    </w:tbl>
    <w:p w:rsidR="006D10E9" w:rsidRDefault="006D10E9">
      <w:pPr>
        <w:rPr>
          <w:b/>
          <w:sz w:val="24"/>
          <w:szCs w:val="24"/>
          <w:u w:val="single"/>
        </w:rPr>
      </w:pPr>
    </w:p>
    <w:p w:rsidR="006D10E9" w:rsidRDefault="006D10E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FREE STATE</w:t>
      </w:r>
      <w:r w:rsidR="00666DC1">
        <w:rPr>
          <w:b/>
          <w:sz w:val="24"/>
          <w:szCs w:val="24"/>
          <w:u w:val="single"/>
        </w:rPr>
        <w:t xml:space="preserve"> FOR 36 MONTHS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117"/>
      </w:tblGrid>
      <w:tr w:rsidR="006D10E9" w:rsidTr="00255111">
        <w:tc>
          <w:tcPr>
            <w:tcW w:w="4675" w:type="dxa"/>
          </w:tcPr>
          <w:p w:rsidR="006D10E9" w:rsidRDefault="006D10E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NAME OF BIDDER</w:t>
            </w:r>
          </w:p>
        </w:tc>
        <w:tc>
          <w:tcPr>
            <w:tcW w:w="3117" w:type="dxa"/>
          </w:tcPr>
          <w:p w:rsidR="006D10E9" w:rsidRDefault="006D10E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PRICE</w:t>
            </w:r>
          </w:p>
        </w:tc>
      </w:tr>
      <w:tr w:rsidR="006D10E9" w:rsidTr="00255111">
        <w:tc>
          <w:tcPr>
            <w:tcW w:w="4675" w:type="dxa"/>
          </w:tcPr>
          <w:p w:rsidR="006D10E9" w:rsidRPr="00666DC1" w:rsidRDefault="00666DC1" w:rsidP="006D10E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66DC1">
              <w:rPr>
                <w:sz w:val="24"/>
                <w:szCs w:val="24"/>
              </w:rPr>
              <w:t>SKG PROPERTIES</w:t>
            </w:r>
          </w:p>
        </w:tc>
        <w:tc>
          <w:tcPr>
            <w:tcW w:w="3117" w:type="dxa"/>
          </w:tcPr>
          <w:p w:rsidR="006D10E9" w:rsidRPr="00666DC1" w:rsidRDefault="00666DC1">
            <w:pPr>
              <w:rPr>
                <w:sz w:val="24"/>
                <w:szCs w:val="24"/>
              </w:rPr>
            </w:pPr>
            <w:r w:rsidRPr="00666DC1">
              <w:rPr>
                <w:sz w:val="24"/>
                <w:szCs w:val="24"/>
              </w:rPr>
              <w:t>R 2</w:t>
            </w:r>
            <w:r>
              <w:rPr>
                <w:sz w:val="24"/>
                <w:szCs w:val="24"/>
              </w:rPr>
              <w:t xml:space="preserve"> 098 </w:t>
            </w:r>
            <w:r w:rsidRPr="00666DC1">
              <w:rPr>
                <w:sz w:val="24"/>
                <w:szCs w:val="24"/>
              </w:rPr>
              <w:t>408.03</w:t>
            </w:r>
          </w:p>
        </w:tc>
      </w:tr>
      <w:tr w:rsidR="00666DC1" w:rsidTr="00255111">
        <w:tc>
          <w:tcPr>
            <w:tcW w:w="4675" w:type="dxa"/>
          </w:tcPr>
          <w:p w:rsidR="00666DC1" w:rsidRPr="00666DC1" w:rsidRDefault="00666DC1" w:rsidP="006D10E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66DC1">
              <w:rPr>
                <w:sz w:val="24"/>
                <w:szCs w:val="24"/>
              </w:rPr>
              <w:t>ENCHA PROPERTY SERVICES</w:t>
            </w:r>
          </w:p>
        </w:tc>
        <w:tc>
          <w:tcPr>
            <w:tcW w:w="3117" w:type="dxa"/>
          </w:tcPr>
          <w:p w:rsidR="00666DC1" w:rsidRPr="00666DC1" w:rsidRDefault="00666DC1">
            <w:pPr>
              <w:rPr>
                <w:sz w:val="24"/>
                <w:szCs w:val="24"/>
              </w:rPr>
            </w:pPr>
            <w:r w:rsidRPr="00666DC1">
              <w:rPr>
                <w:sz w:val="24"/>
                <w:szCs w:val="24"/>
              </w:rPr>
              <w:t>R 2 058 156.96</w:t>
            </w:r>
          </w:p>
        </w:tc>
      </w:tr>
    </w:tbl>
    <w:p w:rsidR="006D10E9" w:rsidRPr="009F46CE" w:rsidRDefault="006D10E9">
      <w:pPr>
        <w:rPr>
          <w:b/>
          <w:sz w:val="24"/>
          <w:szCs w:val="24"/>
          <w:u w:val="single"/>
        </w:rPr>
      </w:pPr>
    </w:p>
    <w:sectPr w:rsidR="006D10E9" w:rsidRPr="009F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B6363"/>
    <w:multiLevelType w:val="hybridMultilevel"/>
    <w:tmpl w:val="982EB46E"/>
    <w:lvl w:ilvl="0" w:tplc="1C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3" w:hanging="360"/>
      </w:pPr>
    </w:lvl>
    <w:lvl w:ilvl="2" w:tplc="1C09001B" w:tentative="1">
      <w:start w:val="1"/>
      <w:numFmt w:val="lowerRoman"/>
      <w:lvlText w:val="%3."/>
      <w:lvlJc w:val="right"/>
      <w:pPr>
        <w:ind w:left="2083" w:hanging="180"/>
      </w:pPr>
    </w:lvl>
    <w:lvl w:ilvl="3" w:tplc="1C09000F" w:tentative="1">
      <w:start w:val="1"/>
      <w:numFmt w:val="decimal"/>
      <w:lvlText w:val="%4."/>
      <w:lvlJc w:val="left"/>
      <w:pPr>
        <w:ind w:left="2803" w:hanging="360"/>
      </w:pPr>
    </w:lvl>
    <w:lvl w:ilvl="4" w:tplc="1C090019" w:tentative="1">
      <w:start w:val="1"/>
      <w:numFmt w:val="lowerLetter"/>
      <w:lvlText w:val="%5."/>
      <w:lvlJc w:val="left"/>
      <w:pPr>
        <w:ind w:left="3523" w:hanging="360"/>
      </w:pPr>
    </w:lvl>
    <w:lvl w:ilvl="5" w:tplc="1C09001B" w:tentative="1">
      <w:start w:val="1"/>
      <w:numFmt w:val="lowerRoman"/>
      <w:lvlText w:val="%6."/>
      <w:lvlJc w:val="right"/>
      <w:pPr>
        <w:ind w:left="4243" w:hanging="180"/>
      </w:pPr>
    </w:lvl>
    <w:lvl w:ilvl="6" w:tplc="1C09000F" w:tentative="1">
      <w:start w:val="1"/>
      <w:numFmt w:val="decimal"/>
      <w:lvlText w:val="%7."/>
      <w:lvlJc w:val="left"/>
      <w:pPr>
        <w:ind w:left="4963" w:hanging="360"/>
      </w:pPr>
    </w:lvl>
    <w:lvl w:ilvl="7" w:tplc="1C090019" w:tentative="1">
      <w:start w:val="1"/>
      <w:numFmt w:val="lowerLetter"/>
      <w:lvlText w:val="%8."/>
      <w:lvlJc w:val="left"/>
      <w:pPr>
        <w:ind w:left="5683" w:hanging="360"/>
      </w:pPr>
    </w:lvl>
    <w:lvl w:ilvl="8" w:tplc="1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6445D30"/>
    <w:multiLevelType w:val="hybridMultilevel"/>
    <w:tmpl w:val="9260F1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F0451"/>
    <w:multiLevelType w:val="hybridMultilevel"/>
    <w:tmpl w:val="38B4B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CE"/>
    <w:rsid w:val="00090255"/>
    <w:rsid w:val="00255111"/>
    <w:rsid w:val="00262BF5"/>
    <w:rsid w:val="002A62BD"/>
    <w:rsid w:val="00666DC1"/>
    <w:rsid w:val="006D10E9"/>
    <w:rsid w:val="00702A65"/>
    <w:rsid w:val="00965487"/>
    <w:rsid w:val="009F46CE"/>
    <w:rsid w:val="00B662C2"/>
    <w:rsid w:val="00B93CE3"/>
    <w:rsid w:val="00B9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009526"/>
  <w15:chartTrackingRefBased/>
  <w15:docId w15:val="{3A669B24-3143-4FD4-948B-9F064340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Mnqabashe</dc:creator>
  <cp:keywords/>
  <dc:description/>
  <cp:lastModifiedBy>Ntombikhona Lurani</cp:lastModifiedBy>
  <cp:revision>4</cp:revision>
  <dcterms:created xsi:type="dcterms:W3CDTF">2018-06-19T06:52:00Z</dcterms:created>
  <dcterms:modified xsi:type="dcterms:W3CDTF">2018-06-19T06:53:00Z</dcterms:modified>
</cp:coreProperties>
</file>